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B20A6">
        <w:t>06-2/</w:t>
      </w:r>
      <w:r w:rsidR="004B20A6">
        <w:rPr>
          <w:lang w:val="sr-Cyrl-RS"/>
        </w:rPr>
        <w:t>305</w:t>
      </w:r>
      <w:r>
        <w:t>-18</w:t>
      </w:r>
    </w:p>
    <w:p w:rsidR="00A44219" w:rsidRPr="00D43B0B" w:rsidRDefault="004B20A6" w:rsidP="006F72C5">
      <w:pPr>
        <w:jc w:val="both"/>
        <w:rPr>
          <w:lang w:val="ru-RU"/>
        </w:rPr>
      </w:pPr>
      <w:r>
        <w:t>27</w:t>
      </w:r>
      <w:r w:rsidR="00A44219">
        <w:t xml:space="preserve">. </w:t>
      </w:r>
      <w:r>
        <w:rPr>
          <w:lang w:val="sr-Cyrl-RS"/>
        </w:rPr>
        <w:t>новембар</w:t>
      </w:r>
      <w:r w:rsidR="00A44219" w:rsidRPr="00D43B0B">
        <w:rPr>
          <w:lang w:val="ru-RU"/>
        </w:rPr>
        <w:t xml:space="preserve"> 201</w:t>
      </w:r>
      <w:r w:rsidR="00A44219" w:rsidRPr="00D43B0B">
        <w:t>8</w:t>
      </w:r>
      <w:r w:rsidR="00A44219" w:rsidRPr="00D43B0B">
        <w:rPr>
          <w:lang w:val="ru-RU"/>
        </w:rPr>
        <w:t>. године</w:t>
      </w:r>
    </w:p>
    <w:p w:rsidR="00A44219" w:rsidRDefault="00A44219" w:rsidP="0027135E">
      <w:pPr>
        <w:rPr>
          <w:lang w:val="ru-RU"/>
        </w:rPr>
      </w:pPr>
      <w:r w:rsidRPr="00B37D0A">
        <w:rPr>
          <w:lang w:val="ru-RU"/>
        </w:rPr>
        <w:t>Б е о г р а д</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proofErr w:type="spellStart"/>
      <w:r>
        <w:t>На</w:t>
      </w:r>
      <w:proofErr w:type="spellEnd"/>
      <w:r>
        <w:t xml:space="preserve"> </w:t>
      </w:r>
      <w:proofErr w:type="spellStart"/>
      <w:r>
        <w:t>основу</w:t>
      </w:r>
      <w:proofErr w:type="spellEnd"/>
      <w:r>
        <w:t xml:space="preserve"> </w:t>
      </w:r>
      <w:proofErr w:type="spellStart"/>
      <w:r>
        <w:t>члана</w:t>
      </w:r>
      <w:proofErr w:type="spellEnd"/>
      <w:r>
        <w:t xml:space="preserve"> 70. </w:t>
      </w:r>
      <w:proofErr w:type="spellStart"/>
      <w:r>
        <w:t>став</w:t>
      </w:r>
      <w:proofErr w:type="spellEnd"/>
      <w:r>
        <w:t xml:space="preserve"> 1. </w:t>
      </w:r>
      <w:proofErr w:type="spellStart"/>
      <w:r>
        <w:t>алинеја</w:t>
      </w:r>
      <w:proofErr w:type="spell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4B20A6" w:rsidP="004B1666">
      <w:pPr>
        <w:ind w:left="709"/>
        <w:jc w:val="center"/>
      </w:pPr>
      <w:r>
        <w:rPr>
          <w:b/>
        </w:rPr>
        <w:t>57</w:t>
      </w:r>
      <w:r w:rsidR="00A44219">
        <w:t>. СЕДНИЦУ ОДБОРА ЗА СПОЉНЕ ПОСЛОВЕ</w:t>
      </w:r>
    </w:p>
    <w:p w:rsidR="00A44219" w:rsidRDefault="00A44219" w:rsidP="0027135E">
      <w:pPr>
        <w:jc w:val="center"/>
      </w:pPr>
      <w:r>
        <w:t xml:space="preserve">ЗА </w:t>
      </w:r>
      <w:r w:rsidR="00EF095C">
        <w:rPr>
          <w:b/>
          <w:lang w:val="sr-Cyrl-RS"/>
        </w:rPr>
        <w:t>СРЕДУ 28</w:t>
      </w:r>
      <w:r w:rsidR="00A14F30">
        <w:rPr>
          <w:b/>
        </w:rPr>
        <w:t xml:space="preserve">. </w:t>
      </w:r>
      <w:r>
        <w:rPr>
          <w:b/>
        </w:rPr>
        <w:t xml:space="preserve"> </w:t>
      </w:r>
      <w:r w:rsidR="00EF095C">
        <w:rPr>
          <w:b/>
          <w:lang w:val="sr-Cyrl-RS"/>
        </w:rPr>
        <w:t>НОВЕМБАР</w:t>
      </w:r>
      <w:r>
        <w:rPr>
          <w:b/>
        </w:rPr>
        <w:t xml:space="preserve"> </w:t>
      </w:r>
      <w:r w:rsidRPr="008773E5">
        <w:rPr>
          <w:b/>
        </w:rPr>
        <w:t>2018</w:t>
      </w:r>
      <w:r>
        <w:t>. ГОДИНЕ,</w:t>
      </w:r>
    </w:p>
    <w:p w:rsidR="00A44219" w:rsidRPr="008A6629" w:rsidRDefault="00A44219" w:rsidP="0027135E">
      <w:pPr>
        <w:jc w:val="center"/>
      </w:pPr>
      <w:r>
        <w:t xml:space="preserve">СА ПОЧЕТКОМ У </w:t>
      </w:r>
      <w:r w:rsidR="00EF095C">
        <w:rPr>
          <w:b/>
          <w:lang w:val="sr-Cyrl-RS"/>
        </w:rPr>
        <w:t>09</w:t>
      </w:r>
      <w:proofErr w:type="gramStart"/>
      <w:r w:rsidR="00A14F30">
        <w:rPr>
          <w:b/>
          <w:lang w:val="sr-Cyrl-RS"/>
        </w:rPr>
        <w:t>,00</w:t>
      </w:r>
      <w:proofErr w:type="gramEnd"/>
      <w:r w:rsidR="00A14F30">
        <w:rPr>
          <w:b/>
          <w:lang w:val="sr-Cyrl-RS"/>
        </w:rPr>
        <w:t xml:space="preserve"> </w:t>
      </w:r>
      <w:r>
        <w:rPr>
          <w:b/>
        </w:rPr>
        <w:t xml:space="preserve"> </w:t>
      </w:r>
      <w:r>
        <w:t>ЧАСОВА</w:t>
      </w:r>
    </w:p>
    <w:p w:rsidR="00A44219" w:rsidRDefault="00A44219" w:rsidP="0027135E"/>
    <w:p w:rsidR="00A44219" w:rsidRPr="000E43F2" w:rsidRDefault="00A44219" w:rsidP="0027135E">
      <w:pPr>
        <w:rPr>
          <w:sz w:val="10"/>
          <w:szCs w:val="10"/>
          <w:lang w:val="sr-Cyrl-CS"/>
        </w:rPr>
      </w:pPr>
    </w:p>
    <w:p w:rsidR="00A44219" w:rsidRDefault="00A44219"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A44219" w:rsidP="005A753F">
      <w:pPr>
        <w:jc w:val="center"/>
        <w:rPr>
          <w:b/>
        </w:rPr>
      </w:pPr>
      <w:r>
        <w:rPr>
          <w:b/>
        </w:rPr>
        <w:t xml:space="preserve">Д н е в н </w:t>
      </w:r>
      <w:proofErr w:type="gramStart"/>
      <w:r>
        <w:rPr>
          <w:b/>
        </w:rPr>
        <w:t xml:space="preserve">и  </w:t>
      </w:r>
      <w:r w:rsidRPr="000C64B0">
        <w:rPr>
          <w:b/>
        </w:rPr>
        <w:t>р</w:t>
      </w:r>
      <w:proofErr w:type="gramEnd"/>
      <w:r w:rsidRPr="000C64B0">
        <w:rPr>
          <w:b/>
        </w:rPr>
        <w:t xml:space="preserve"> е д</w:t>
      </w:r>
    </w:p>
    <w:p w:rsidR="00A44219" w:rsidRDefault="00A44219"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064C44" w:rsidRPr="00064C44" w:rsidRDefault="00A44219" w:rsidP="00064C44">
      <w:pPr>
        <w:pStyle w:val="ListParagraph"/>
        <w:numPr>
          <w:ilvl w:val="0"/>
          <w:numId w:val="34"/>
        </w:numPr>
        <w:jc w:val="both"/>
        <w:rPr>
          <w:b/>
        </w:rPr>
      </w:pPr>
      <w:r>
        <w:rPr>
          <w:b/>
        </w:rPr>
        <w:t xml:space="preserve"> </w:t>
      </w:r>
      <w:proofErr w:type="spellStart"/>
      <w:r w:rsidR="00064C44" w:rsidRPr="00064C44">
        <w:rPr>
          <w:b/>
        </w:rPr>
        <w:t>Предлог</w:t>
      </w:r>
      <w:proofErr w:type="spellEnd"/>
      <w:r w:rsidR="00064C44" w:rsidRPr="00064C44">
        <w:rPr>
          <w:b/>
        </w:rPr>
        <w:t xml:space="preserve"> </w:t>
      </w:r>
      <w:proofErr w:type="spellStart"/>
      <w:r w:rsidR="00064C44" w:rsidRPr="00064C44">
        <w:rPr>
          <w:b/>
        </w:rPr>
        <w:t>закона</w:t>
      </w:r>
      <w:proofErr w:type="spellEnd"/>
      <w:r w:rsidR="00064C44" w:rsidRPr="00064C44">
        <w:rPr>
          <w:b/>
        </w:rPr>
        <w:t xml:space="preserve"> о </w:t>
      </w:r>
      <w:proofErr w:type="spellStart"/>
      <w:r w:rsidR="00064C44" w:rsidRPr="00064C44">
        <w:rPr>
          <w:b/>
        </w:rPr>
        <w:t>потврђивању</w:t>
      </w:r>
      <w:proofErr w:type="spellEnd"/>
      <w:r w:rsidR="00064C44" w:rsidRPr="00064C44">
        <w:rPr>
          <w:b/>
        </w:rPr>
        <w:t xml:space="preserve"> </w:t>
      </w:r>
      <w:proofErr w:type="spellStart"/>
      <w:r w:rsidR="00064C44" w:rsidRPr="00064C44">
        <w:rPr>
          <w:b/>
        </w:rPr>
        <w:t>Споразума</w:t>
      </w:r>
      <w:proofErr w:type="spellEnd"/>
      <w:r w:rsidR="00064C44" w:rsidRPr="00064C44">
        <w:rPr>
          <w:b/>
        </w:rPr>
        <w:t xml:space="preserve"> </w:t>
      </w:r>
      <w:proofErr w:type="spellStart"/>
      <w:r w:rsidR="00064C44" w:rsidRPr="00064C44">
        <w:rPr>
          <w:b/>
        </w:rPr>
        <w:t>између</w:t>
      </w:r>
      <w:proofErr w:type="spellEnd"/>
      <w:r w:rsidR="00064C44" w:rsidRPr="00064C44">
        <w:rPr>
          <w:b/>
        </w:rPr>
        <w:t xml:space="preserve"> </w:t>
      </w:r>
      <w:proofErr w:type="spellStart"/>
      <w:r w:rsidR="00064C44" w:rsidRPr="00064C44">
        <w:rPr>
          <w:b/>
        </w:rPr>
        <w:t>Владе</w:t>
      </w:r>
      <w:proofErr w:type="spellEnd"/>
      <w:r w:rsidR="00064C44" w:rsidRPr="00064C44">
        <w:rPr>
          <w:b/>
        </w:rPr>
        <w:t xml:space="preserve"> </w:t>
      </w:r>
      <w:proofErr w:type="spellStart"/>
      <w:r w:rsidR="00064C44" w:rsidRPr="00064C44">
        <w:rPr>
          <w:b/>
        </w:rPr>
        <w:t>Републике</w:t>
      </w:r>
      <w:proofErr w:type="spellEnd"/>
      <w:r w:rsidR="00064C44" w:rsidRPr="00064C44">
        <w:rPr>
          <w:b/>
        </w:rPr>
        <w:t xml:space="preserve"> </w:t>
      </w:r>
      <w:proofErr w:type="spellStart"/>
      <w:r w:rsidR="00064C44" w:rsidRPr="00064C44">
        <w:rPr>
          <w:b/>
        </w:rPr>
        <w:t>Србије</w:t>
      </w:r>
      <w:proofErr w:type="spellEnd"/>
      <w:r w:rsidR="00064C44" w:rsidRPr="00064C44">
        <w:rPr>
          <w:b/>
        </w:rPr>
        <w:t xml:space="preserve"> и </w:t>
      </w:r>
      <w:proofErr w:type="spellStart"/>
      <w:r w:rsidR="00064C44" w:rsidRPr="00064C44">
        <w:rPr>
          <w:b/>
        </w:rPr>
        <w:t>Владе</w:t>
      </w:r>
      <w:proofErr w:type="spellEnd"/>
    </w:p>
    <w:p w:rsidR="00064C44" w:rsidRDefault="00064C44" w:rsidP="00064C44">
      <w:pPr>
        <w:pStyle w:val="ListParagraph"/>
        <w:jc w:val="both"/>
        <w:rPr>
          <w:b/>
        </w:rPr>
      </w:pPr>
      <w:r>
        <w:rPr>
          <w:b/>
        </w:rPr>
        <w:t xml:space="preserve"> </w:t>
      </w:r>
      <w:proofErr w:type="spellStart"/>
      <w:r w:rsidRPr="00064C44">
        <w:rPr>
          <w:b/>
        </w:rPr>
        <w:t>Републике</w:t>
      </w:r>
      <w:proofErr w:type="spellEnd"/>
      <w:r w:rsidRPr="00064C44">
        <w:rPr>
          <w:b/>
        </w:rPr>
        <w:t xml:space="preserve"> </w:t>
      </w:r>
      <w:proofErr w:type="spellStart"/>
      <w:r w:rsidRPr="00064C44">
        <w:rPr>
          <w:b/>
        </w:rPr>
        <w:t>Индије</w:t>
      </w:r>
      <w:proofErr w:type="spellEnd"/>
      <w:r w:rsidRPr="00064C44">
        <w:rPr>
          <w:b/>
        </w:rPr>
        <w:t xml:space="preserve"> о </w:t>
      </w:r>
      <w:proofErr w:type="spellStart"/>
      <w:r w:rsidRPr="00064C44">
        <w:rPr>
          <w:b/>
        </w:rPr>
        <w:t>сарадњи</w:t>
      </w:r>
      <w:proofErr w:type="spellEnd"/>
      <w:r w:rsidRPr="00064C44">
        <w:rPr>
          <w:b/>
        </w:rPr>
        <w:t xml:space="preserve"> у </w:t>
      </w:r>
      <w:proofErr w:type="spellStart"/>
      <w:r w:rsidRPr="00064C44">
        <w:rPr>
          <w:b/>
        </w:rPr>
        <w:t>области</w:t>
      </w:r>
      <w:proofErr w:type="spellEnd"/>
      <w:r w:rsidRPr="00064C44">
        <w:rPr>
          <w:b/>
        </w:rPr>
        <w:t xml:space="preserve"> </w:t>
      </w:r>
      <w:proofErr w:type="spellStart"/>
      <w:r w:rsidRPr="00064C44">
        <w:rPr>
          <w:b/>
        </w:rPr>
        <w:t>културе</w:t>
      </w:r>
      <w:proofErr w:type="spellEnd"/>
      <w:r w:rsidRPr="00064C44">
        <w:rPr>
          <w:b/>
        </w:rPr>
        <w:t xml:space="preserve">, </w:t>
      </w:r>
      <w:proofErr w:type="spellStart"/>
      <w:r w:rsidRPr="00064C44">
        <w:rPr>
          <w:b/>
        </w:rPr>
        <w:t>уметности</w:t>
      </w:r>
      <w:proofErr w:type="spellEnd"/>
      <w:r w:rsidRPr="00064C44">
        <w:rPr>
          <w:b/>
        </w:rPr>
        <w:t xml:space="preserve">, </w:t>
      </w:r>
      <w:proofErr w:type="spellStart"/>
      <w:r w:rsidRPr="00064C44">
        <w:rPr>
          <w:b/>
        </w:rPr>
        <w:t>младих</w:t>
      </w:r>
      <w:proofErr w:type="spellEnd"/>
      <w:r w:rsidRPr="00064C44">
        <w:rPr>
          <w:b/>
        </w:rPr>
        <w:t xml:space="preserve">, </w:t>
      </w:r>
      <w:proofErr w:type="spellStart"/>
      <w:r w:rsidRPr="00064C44">
        <w:rPr>
          <w:b/>
        </w:rPr>
        <w:t>спорта</w:t>
      </w:r>
      <w:proofErr w:type="spellEnd"/>
      <w:r w:rsidRPr="00064C44">
        <w:rPr>
          <w:b/>
        </w:rPr>
        <w:t xml:space="preserve"> и </w:t>
      </w:r>
      <w:proofErr w:type="spellStart"/>
      <w:r w:rsidRPr="00064C44">
        <w:rPr>
          <w:b/>
        </w:rPr>
        <w:t>медија</w:t>
      </w:r>
      <w:proofErr w:type="spellEnd"/>
      <w:r w:rsidRPr="00064C44">
        <w:rPr>
          <w:b/>
        </w:rPr>
        <w:t>.</w:t>
      </w:r>
    </w:p>
    <w:p w:rsidR="00064C44" w:rsidRDefault="00064C44" w:rsidP="00064C44">
      <w:pPr>
        <w:pStyle w:val="ListParagraph"/>
        <w:jc w:val="both"/>
        <w:rPr>
          <w:b/>
        </w:rPr>
      </w:pPr>
    </w:p>
    <w:p w:rsidR="00064C44" w:rsidRPr="00064C44" w:rsidRDefault="00064C44" w:rsidP="00064C44">
      <w:pPr>
        <w:pStyle w:val="ListParagraph"/>
        <w:jc w:val="both"/>
        <w:rPr>
          <w:b/>
        </w:rPr>
      </w:pPr>
    </w:p>
    <w:p w:rsidR="00A44219" w:rsidRPr="00064C44" w:rsidRDefault="00A44219" w:rsidP="00064C44">
      <w:pPr>
        <w:pStyle w:val="ListParagraph"/>
        <w:numPr>
          <w:ilvl w:val="0"/>
          <w:numId w:val="34"/>
        </w:numPr>
        <w:jc w:val="both"/>
        <w:rPr>
          <w:b/>
        </w:rPr>
      </w:pPr>
      <w:proofErr w:type="spellStart"/>
      <w:r w:rsidRPr="00064C44">
        <w:rPr>
          <w:b/>
        </w:rPr>
        <w:t>Иницијативе</w:t>
      </w:r>
      <w:proofErr w:type="spellEnd"/>
      <w:r w:rsidRPr="00064C44">
        <w:rPr>
          <w:b/>
        </w:rPr>
        <w:t xml:space="preserve"> </w:t>
      </w:r>
      <w:proofErr w:type="spellStart"/>
      <w:r w:rsidRPr="00064C44">
        <w:rPr>
          <w:b/>
        </w:rPr>
        <w:t>за</w:t>
      </w:r>
      <w:proofErr w:type="spellEnd"/>
      <w:r w:rsidRPr="00064C44">
        <w:rPr>
          <w:b/>
        </w:rPr>
        <w:t xml:space="preserve"> </w:t>
      </w:r>
      <w:proofErr w:type="spellStart"/>
      <w:r w:rsidRPr="00064C44">
        <w:rPr>
          <w:b/>
        </w:rPr>
        <w:t>посете</w:t>
      </w:r>
      <w:proofErr w:type="spellEnd"/>
    </w:p>
    <w:p w:rsidR="00A14F30" w:rsidRDefault="00A14F30" w:rsidP="00A14F30">
      <w:pPr>
        <w:pStyle w:val="ListParagraph"/>
        <w:jc w:val="both"/>
        <w:rPr>
          <w:b/>
        </w:rPr>
      </w:pPr>
    </w:p>
    <w:p w:rsidR="00A14F30" w:rsidRDefault="00A14F30" w:rsidP="00A14F30">
      <w:pPr>
        <w:pStyle w:val="ListParagraph"/>
        <w:jc w:val="both"/>
        <w:rPr>
          <w:b/>
        </w:rPr>
      </w:pPr>
    </w:p>
    <w:p w:rsidR="005F790A" w:rsidRDefault="002B5387" w:rsidP="00A14F30">
      <w:pPr>
        <w:pStyle w:val="ListParagraph"/>
        <w:ind w:left="567" w:hanging="567"/>
        <w:jc w:val="both"/>
        <w:rPr>
          <w:lang w:val="sr-Cyrl-RS"/>
        </w:rPr>
      </w:pPr>
      <w:r>
        <w:rPr>
          <w:lang w:val="sr-Cyrl-RS"/>
        </w:rPr>
        <w:t>2</w:t>
      </w:r>
      <w:r w:rsidR="00A14F30" w:rsidRPr="00A14F30">
        <w:rPr>
          <w:lang w:val="sr-Cyrl-RS"/>
        </w:rPr>
        <w:t xml:space="preserve">.1. </w:t>
      </w:r>
      <w:r w:rsidR="00A14F30">
        <w:rPr>
          <w:lang w:val="sr-Cyrl-RS"/>
        </w:rPr>
        <w:tab/>
      </w:r>
      <w:r w:rsidR="005F790A">
        <w:rPr>
          <w:lang w:val="sr-Cyrl-RS"/>
        </w:rPr>
        <w:t>Позив</w:t>
      </w:r>
      <w:r w:rsidR="00A14F30">
        <w:rPr>
          <w:lang w:val="sr-Cyrl-RS"/>
        </w:rPr>
        <w:t xml:space="preserve"> за </w:t>
      </w:r>
      <w:r w:rsidR="005F790A">
        <w:rPr>
          <w:lang w:val="sr-Cyrl-RS"/>
        </w:rPr>
        <w:t>учешће на</w:t>
      </w:r>
      <w:r w:rsidR="00A14F30">
        <w:rPr>
          <w:lang w:val="sr-Cyrl-RS"/>
        </w:rPr>
        <w:t xml:space="preserve"> </w:t>
      </w:r>
      <w:r w:rsidR="00064C44">
        <w:rPr>
          <w:lang w:val="sr-Cyrl-RS"/>
        </w:rPr>
        <w:t>Седмом конгресу Привредникових стипендиста и српске омладине,</w:t>
      </w:r>
    </w:p>
    <w:p w:rsidR="00A14F30" w:rsidRPr="00A14F30" w:rsidRDefault="005F790A" w:rsidP="00A14F30">
      <w:pPr>
        <w:pStyle w:val="ListParagraph"/>
        <w:ind w:left="567" w:hanging="567"/>
        <w:jc w:val="both"/>
        <w:rPr>
          <w:lang w:val="sr-Cyrl-RS"/>
        </w:rPr>
      </w:pPr>
      <w:r>
        <w:rPr>
          <w:lang w:val="sr-Cyrl-RS"/>
        </w:rPr>
        <w:t xml:space="preserve">          </w:t>
      </w:r>
      <w:r w:rsidR="00262E57">
        <w:rPr>
          <w:lang w:val="sr-Cyrl-RS"/>
        </w:rPr>
        <w:t>к</w:t>
      </w:r>
      <w:r w:rsidR="00064C44">
        <w:rPr>
          <w:lang w:val="sr-Cyrl-RS"/>
        </w:rPr>
        <w:t>оји организује Српско привредно друштво „Привредник“</w:t>
      </w:r>
      <w:r w:rsidR="00821036">
        <w:rPr>
          <w:lang w:val="sr-Cyrl-RS"/>
        </w:rPr>
        <w:t xml:space="preserve">, </w:t>
      </w:r>
      <w:r w:rsidR="00064C44">
        <w:rPr>
          <w:lang w:val="sr-Cyrl-RS"/>
        </w:rPr>
        <w:t>у Загребу, Република Хрватска, 1</w:t>
      </w:r>
      <w:r w:rsidR="00821036">
        <w:rPr>
          <w:lang w:val="sr-Cyrl-RS"/>
        </w:rPr>
        <w:t xml:space="preserve">5. </w:t>
      </w:r>
      <w:r w:rsidR="00064C44">
        <w:rPr>
          <w:lang w:val="sr-Cyrl-RS"/>
        </w:rPr>
        <w:t>децембра 2018</w:t>
      </w:r>
      <w:r w:rsidR="00821036">
        <w:rPr>
          <w:lang w:val="sr-Cyrl-RS"/>
        </w:rPr>
        <w:t>. године.</w:t>
      </w:r>
      <w:r w:rsidR="00A14F30">
        <w:rPr>
          <w:lang w:val="sr-Cyrl-RS"/>
        </w:rPr>
        <w:t xml:space="preserve"> </w:t>
      </w:r>
    </w:p>
    <w:p w:rsidR="00A44219" w:rsidRPr="00140781" w:rsidRDefault="00A44219" w:rsidP="00614DE4">
      <w:pPr>
        <w:jc w:val="both"/>
      </w:pPr>
    </w:p>
    <w:p w:rsidR="004B1666" w:rsidRPr="00064C44" w:rsidRDefault="004B1666" w:rsidP="004B1666">
      <w:pPr>
        <w:pStyle w:val="ListParagraph"/>
        <w:ind w:left="0"/>
        <w:jc w:val="both"/>
        <w:rPr>
          <w:b/>
          <w:lang w:val="sr-Cyrl-RS"/>
        </w:rPr>
      </w:pPr>
      <w:r>
        <w:rPr>
          <w:b/>
          <w:lang w:val="sr-Cyrl-CS"/>
        </w:rPr>
        <w:t xml:space="preserve"> </w:t>
      </w:r>
    </w:p>
    <w:p w:rsidR="00A44219" w:rsidRPr="00A5675A" w:rsidRDefault="004773D4" w:rsidP="004B1666">
      <w:pPr>
        <w:pStyle w:val="ListParagraph"/>
        <w:ind w:left="0"/>
        <w:jc w:val="both"/>
        <w:rPr>
          <w:b/>
          <w:lang w:val="sr-Cyrl-RS"/>
        </w:rPr>
      </w:pPr>
      <w:r>
        <w:rPr>
          <w:b/>
          <w:lang w:val="sr-Cyrl-RS"/>
        </w:rPr>
        <w:t>3</w:t>
      </w:r>
      <w:r w:rsidR="004B1666">
        <w:rPr>
          <w:b/>
          <w:lang w:val="sr-Cyrl-RS"/>
        </w:rPr>
        <w:t xml:space="preserve">.       </w:t>
      </w:r>
      <w:r w:rsidR="00A5675A">
        <w:rPr>
          <w:b/>
          <w:lang w:val="sr-Cyrl-RS"/>
        </w:rPr>
        <w:t>Извештаји о реализованим</w:t>
      </w:r>
      <w:r w:rsidR="00A44219">
        <w:rPr>
          <w:b/>
        </w:rPr>
        <w:t xml:space="preserve"> </w:t>
      </w:r>
      <w:r w:rsidR="001C3E39">
        <w:rPr>
          <w:b/>
          <w:lang w:val="sr-Cyrl-RS"/>
        </w:rPr>
        <w:t>посетама</w:t>
      </w:r>
      <w:bookmarkStart w:id="0" w:name="_GoBack"/>
      <w:bookmarkEnd w:id="0"/>
    </w:p>
    <w:p w:rsidR="00A44219" w:rsidRDefault="00A44219" w:rsidP="00567796">
      <w:pPr>
        <w:jc w:val="both"/>
        <w:rPr>
          <w:b/>
        </w:rPr>
      </w:pPr>
    </w:p>
    <w:p w:rsidR="00A14F30" w:rsidRDefault="004773D4" w:rsidP="00E62033">
      <w:pPr>
        <w:pStyle w:val="ListParagraph"/>
        <w:ind w:hanging="720"/>
        <w:jc w:val="both"/>
        <w:rPr>
          <w:lang w:val="sr-Cyrl-RS"/>
        </w:rPr>
      </w:pPr>
      <w:r>
        <w:rPr>
          <w:lang w:val="sr-Cyrl-CS"/>
        </w:rPr>
        <w:t>3</w:t>
      </w:r>
      <w:r w:rsidR="00A44219">
        <w:rPr>
          <w:lang w:val="sr-Cyrl-CS"/>
        </w:rPr>
        <w:t xml:space="preserve">.1. </w:t>
      </w:r>
      <w:r w:rsidR="00A44219">
        <w:rPr>
          <w:lang w:val="sr-Cyrl-CS"/>
        </w:rPr>
        <w:tab/>
      </w:r>
      <w:r w:rsidR="00E62033">
        <w:rPr>
          <w:lang w:val="sr-Cyrl-RS"/>
        </w:rPr>
        <w:t>Извештај</w:t>
      </w:r>
      <w:r w:rsidR="00A44219" w:rsidRPr="00555B6B">
        <w:t xml:space="preserve"> </w:t>
      </w:r>
      <w:r w:rsidR="00E62033">
        <w:rPr>
          <w:lang w:val="sr-Cyrl-RS"/>
        </w:rPr>
        <w:t xml:space="preserve">о учешћу делегације Посланичке групе пријатељства са Кином у Народној </w:t>
      </w:r>
    </w:p>
    <w:p w:rsidR="00E62033" w:rsidRDefault="00E62033" w:rsidP="00E62033">
      <w:pPr>
        <w:pStyle w:val="ListParagraph"/>
        <w:ind w:hanging="720"/>
        <w:jc w:val="both"/>
        <w:rPr>
          <w:lang w:val="sr-Cyrl-RS"/>
        </w:rPr>
      </w:pPr>
      <w:r>
        <w:rPr>
          <w:lang w:val="sr-Cyrl-RS"/>
        </w:rPr>
        <w:t xml:space="preserve">            скупштини Републике Србије у студијској посети НР Кини, од 4. до 13. септембра 2018.</w:t>
      </w:r>
    </w:p>
    <w:p w:rsidR="00E62033" w:rsidRDefault="00E62033" w:rsidP="00E62033">
      <w:pPr>
        <w:pStyle w:val="ListParagraph"/>
        <w:ind w:hanging="720"/>
        <w:jc w:val="both"/>
      </w:pPr>
      <w:r>
        <w:rPr>
          <w:lang w:val="sr-Cyrl-RS"/>
        </w:rPr>
        <w:t xml:space="preserve">            године.</w:t>
      </w:r>
    </w:p>
    <w:p w:rsidR="00A14F30" w:rsidRPr="00133F03" w:rsidRDefault="00A14F30" w:rsidP="00E62033">
      <w:pPr>
        <w:pStyle w:val="ListParagraph"/>
        <w:ind w:hanging="720"/>
        <w:jc w:val="both"/>
      </w:pPr>
    </w:p>
    <w:p w:rsidR="00A44219" w:rsidRDefault="004773D4" w:rsidP="00655B7C">
      <w:pPr>
        <w:jc w:val="both"/>
        <w:rPr>
          <w:lang w:val="sr-Cyrl-RS"/>
        </w:rPr>
      </w:pPr>
      <w:r>
        <w:rPr>
          <w:lang w:val="sr-Cyrl-RS"/>
        </w:rPr>
        <w:t>3</w:t>
      </w:r>
      <w:r w:rsidR="00E62033">
        <w:rPr>
          <w:lang w:val="sr-Cyrl-RS"/>
        </w:rPr>
        <w:t xml:space="preserve">.2.     Извештај о учешћу делегације Народне скупштине на Глобалном форуму за </w:t>
      </w:r>
    </w:p>
    <w:p w:rsidR="00E62033" w:rsidRDefault="00E62033" w:rsidP="00655B7C">
      <w:pPr>
        <w:jc w:val="both"/>
        <w:rPr>
          <w:lang w:val="sr-Cyrl-RS"/>
        </w:rPr>
      </w:pPr>
      <w:r>
        <w:rPr>
          <w:lang w:val="sr-Cyrl-RS"/>
        </w:rPr>
        <w:t xml:space="preserve">            </w:t>
      </w:r>
      <w:r w:rsidRPr="00E62033">
        <w:rPr>
          <w:lang w:val="sr-Cyrl-RS"/>
        </w:rPr>
        <w:t>Парламентарце</w:t>
      </w:r>
      <w:r>
        <w:rPr>
          <w:lang w:val="sr-Cyrl-RS"/>
        </w:rPr>
        <w:t xml:space="preserve"> за евалуацију, Коломбо, Шри Ланка, од 17. до 19. септембра 2018. године.</w:t>
      </w:r>
    </w:p>
    <w:p w:rsidR="00E62033" w:rsidRDefault="00E62033" w:rsidP="00655B7C">
      <w:pPr>
        <w:jc w:val="both"/>
        <w:rPr>
          <w:lang w:val="sr-Cyrl-RS"/>
        </w:rPr>
      </w:pPr>
    </w:p>
    <w:p w:rsidR="00E62033" w:rsidRPr="00E62033" w:rsidRDefault="00E62033" w:rsidP="00655B7C">
      <w:pPr>
        <w:jc w:val="both"/>
        <w:rPr>
          <w:lang w:val="sr-Cyrl-RS"/>
        </w:rPr>
      </w:pPr>
    </w:p>
    <w:p w:rsidR="00A44219" w:rsidRPr="00E62033" w:rsidRDefault="004773D4" w:rsidP="00A837E8">
      <w:pPr>
        <w:pStyle w:val="ListParagraph"/>
        <w:tabs>
          <w:tab w:val="left" w:pos="709"/>
        </w:tabs>
        <w:ind w:left="0"/>
        <w:jc w:val="both"/>
        <w:rPr>
          <w:b/>
          <w:lang w:val="sr-Cyrl-RS"/>
        </w:rPr>
      </w:pPr>
      <w:r>
        <w:rPr>
          <w:b/>
          <w:lang w:val="sr-Cyrl-CS"/>
        </w:rPr>
        <w:t>4</w:t>
      </w:r>
      <w:r w:rsidR="00A44219">
        <w:rPr>
          <w:b/>
          <w:lang w:val="sr-Cyrl-CS"/>
        </w:rPr>
        <w:t xml:space="preserve">. </w:t>
      </w:r>
      <w:r w:rsidR="00A44219">
        <w:rPr>
          <w:b/>
          <w:lang w:val="sr-Cyrl-CS"/>
        </w:rPr>
        <w:tab/>
      </w:r>
      <w:r w:rsidR="00E62033">
        <w:rPr>
          <w:b/>
          <w:lang w:val="sr-Cyrl-RS"/>
        </w:rPr>
        <w:t>Реализовани парламентарни</w:t>
      </w:r>
      <w:r w:rsidR="00A44219" w:rsidRPr="00C91073">
        <w:rPr>
          <w:b/>
        </w:rPr>
        <w:t xml:space="preserve"> </w:t>
      </w:r>
      <w:r w:rsidR="00E62033">
        <w:rPr>
          <w:b/>
          <w:lang w:val="sr-Cyrl-RS"/>
        </w:rPr>
        <w:t>контакти</w:t>
      </w:r>
    </w:p>
    <w:p w:rsidR="00A44219" w:rsidRDefault="00A44219" w:rsidP="005F3554">
      <w:pPr>
        <w:jc w:val="both"/>
      </w:pPr>
    </w:p>
    <w:p w:rsidR="00A44219" w:rsidRDefault="004773D4" w:rsidP="00A837E8">
      <w:pPr>
        <w:pStyle w:val="ListParagraph"/>
        <w:ind w:left="0"/>
        <w:jc w:val="both"/>
        <w:rPr>
          <w:lang w:val="sr-Cyrl-RS"/>
        </w:rPr>
      </w:pPr>
      <w:r>
        <w:rPr>
          <w:lang w:val="sr-Cyrl-CS"/>
        </w:rPr>
        <w:t>4</w:t>
      </w:r>
      <w:r w:rsidR="00A44219">
        <w:rPr>
          <w:lang w:val="sr-Cyrl-CS"/>
        </w:rPr>
        <w:t xml:space="preserve">.1. </w:t>
      </w:r>
      <w:r w:rsidR="00A44219">
        <w:rPr>
          <w:lang w:val="sr-Cyrl-CS"/>
        </w:rPr>
        <w:tab/>
      </w:r>
      <w:r w:rsidR="004E7724">
        <w:rPr>
          <w:lang w:val="sr-Cyrl-RS"/>
        </w:rPr>
        <w:t xml:space="preserve">Забелешка </w:t>
      </w:r>
      <w:r w:rsidR="004E7724" w:rsidRPr="004E7724">
        <w:rPr>
          <w:lang w:val="sr-Cyrl-RS"/>
        </w:rPr>
        <w:t xml:space="preserve">са састанка потпредседника Народне скупштине Верољуба Арсића са Петером </w:t>
      </w:r>
    </w:p>
    <w:p w:rsidR="004E7724" w:rsidRDefault="004E7724" w:rsidP="00A837E8">
      <w:pPr>
        <w:pStyle w:val="ListParagraph"/>
        <w:ind w:left="0"/>
        <w:jc w:val="both"/>
        <w:rPr>
          <w:lang w:val="sr-Cyrl-RS"/>
        </w:rPr>
      </w:pPr>
      <w:r>
        <w:rPr>
          <w:lang w:val="sr-Cyrl-RS"/>
        </w:rPr>
        <w:t xml:space="preserve">            </w:t>
      </w:r>
      <w:r w:rsidRPr="004E7724">
        <w:rPr>
          <w:lang w:val="sr-Cyrl-RS"/>
        </w:rPr>
        <w:t>Бејером, послаником Бундестага, одржаног 24. октобра 2018. године</w:t>
      </w:r>
      <w:r>
        <w:rPr>
          <w:lang w:val="sr-Cyrl-RS"/>
        </w:rPr>
        <w:t>.</w:t>
      </w:r>
    </w:p>
    <w:p w:rsidR="00FA6910" w:rsidRDefault="00FA6910" w:rsidP="00A837E8">
      <w:pPr>
        <w:pStyle w:val="ListParagraph"/>
        <w:ind w:left="0"/>
        <w:jc w:val="both"/>
        <w:rPr>
          <w:lang w:val="sr-Cyrl-RS"/>
        </w:rPr>
      </w:pPr>
    </w:p>
    <w:p w:rsidR="00FA6910" w:rsidRDefault="00FA6910" w:rsidP="00A837E8">
      <w:pPr>
        <w:pStyle w:val="ListParagraph"/>
        <w:ind w:left="0"/>
        <w:jc w:val="both"/>
        <w:rPr>
          <w:lang w:val="sr-Cyrl-RS"/>
        </w:rPr>
      </w:pPr>
    </w:p>
    <w:p w:rsidR="00FA6910" w:rsidRPr="00DE7B60" w:rsidRDefault="004773D4" w:rsidP="00A837E8">
      <w:pPr>
        <w:pStyle w:val="ListParagraph"/>
        <w:ind w:left="0"/>
        <w:jc w:val="both"/>
        <w:rPr>
          <w:b/>
          <w:lang w:val="sr-Cyrl-RS"/>
        </w:rPr>
      </w:pPr>
      <w:r>
        <w:rPr>
          <w:b/>
          <w:lang w:val="sr-Cyrl-RS"/>
        </w:rPr>
        <w:t>5</w:t>
      </w:r>
      <w:r w:rsidR="00FA6910" w:rsidRPr="00DE7B60">
        <w:rPr>
          <w:b/>
          <w:lang w:val="sr-Cyrl-RS"/>
        </w:rPr>
        <w:t>.        Посланичке групе пријатељства</w:t>
      </w:r>
    </w:p>
    <w:p w:rsidR="00FA6910" w:rsidRDefault="00FA6910" w:rsidP="00A837E8">
      <w:pPr>
        <w:pStyle w:val="ListParagraph"/>
        <w:ind w:left="0"/>
        <w:jc w:val="both"/>
        <w:rPr>
          <w:lang w:val="sr-Cyrl-RS"/>
        </w:rPr>
      </w:pPr>
    </w:p>
    <w:p w:rsidR="00FA6910" w:rsidRDefault="004773D4" w:rsidP="00FA6910">
      <w:pPr>
        <w:pStyle w:val="ListParagraph"/>
        <w:ind w:left="0"/>
        <w:jc w:val="both"/>
        <w:rPr>
          <w:lang w:val="sr-Cyrl-RS"/>
        </w:rPr>
      </w:pPr>
      <w:r>
        <w:rPr>
          <w:lang w:val="sr-Cyrl-RS"/>
        </w:rPr>
        <w:t>5</w:t>
      </w:r>
      <w:r w:rsidR="00FA6910">
        <w:rPr>
          <w:lang w:val="sr-Cyrl-RS"/>
        </w:rPr>
        <w:t xml:space="preserve">.1.     </w:t>
      </w:r>
      <w:r w:rsidR="00FA6910" w:rsidRPr="00FA6910">
        <w:rPr>
          <w:lang w:val="sr-Cyrl-RS"/>
        </w:rPr>
        <w:t>Промене у саставу  ПГП са</w:t>
      </w:r>
      <w:r w:rsidR="00FA6910">
        <w:rPr>
          <w:lang w:val="sr-Cyrl-RS"/>
        </w:rPr>
        <w:t xml:space="preserve"> Ираном</w:t>
      </w:r>
    </w:p>
    <w:p w:rsidR="00FA6910" w:rsidRPr="00FA6910" w:rsidRDefault="00FA6910" w:rsidP="00FA6910">
      <w:pPr>
        <w:pStyle w:val="ListParagraph"/>
        <w:ind w:left="0"/>
        <w:jc w:val="both"/>
        <w:rPr>
          <w:lang w:val="sr-Cyrl-RS"/>
        </w:rPr>
      </w:pPr>
    </w:p>
    <w:p w:rsidR="00A44219" w:rsidRDefault="00A44219" w:rsidP="005F3554">
      <w:pPr>
        <w:jc w:val="both"/>
      </w:pPr>
    </w:p>
    <w:p w:rsidR="00A44219" w:rsidRPr="006F521B" w:rsidRDefault="004A1CA7" w:rsidP="00A837E8">
      <w:pPr>
        <w:pStyle w:val="ListParagraph"/>
        <w:ind w:left="0"/>
        <w:jc w:val="both"/>
        <w:rPr>
          <w:b/>
        </w:rPr>
      </w:pPr>
      <w:r>
        <w:rPr>
          <w:b/>
          <w:lang w:val="sr-Cyrl-CS"/>
        </w:rPr>
        <w:t>6</w:t>
      </w:r>
      <w:r w:rsidR="00A44219">
        <w:rPr>
          <w:b/>
          <w:lang w:val="sr-Cyrl-CS"/>
        </w:rPr>
        <w:t>.</w:t>
      </w:r>
      <w:r w:rsidR="00A44219">
        <w:rPr>
          <w:b/>
          <w:lang w:val="sr-Cyrl-CS"/>
        </w:rPr>
        <w:tab/>
      </w:r>
      <w:proofErr w:type="spellStart"/>
      <w:r w:rsidR="00A44219" w:rsidRPr="006F521B">
        <w:rPr>
          <w:b/>
        </w:rPr>
        <w:t>Разно</w:t>
      </w:r>
      <w:proofErr w:type="spellEnd"/>
      <w:r w:rsidR="00A44219" w:rsidRPr="006F521B">
        <w:rPr>
          <w:b/>
        </w:rPr>
        <w:t xml:space="preserve"> </w:t>
      </w:r>
    </w:p>
    <w:p w:rsidR="00A44219" w:rsidRDefault="00A44219" w:rsidP="00CD6C79">
      <w:pPr>
        <w:ind w:right="687" w:firstLine="720"/>
        <w:jc w:val="both"/>
        <w:rPr>
          <w:lang w:val="sr-Cyrl-CS"/>
        </w:rPr>
      </w:pPr>
    </w:p>
    <w:p w:rsidR="00A14F30" w:rsidRDefault="00A14F30" w:rsidP="00CD6C79">
      <w:pPr>
        <w:ind w:right="687" w:firstLine="720"/>
        <w:jc w:val="both"/>
        <w:rPr>
          <w:lang w:val="sr-Cyrl-CS"/>
        </w:rPr>
      </w:pPr>
    </w:p>
    <w:p w:rsidR="00A14F30" w:rsidRDefault="00A14F30" w:rsidP="00CD6C79">
      <w:pPr>
        <w:ind w:right="687" w:firstLine="720"/>
        <w:jc w:val="both"/>
        <w:rPr>
          <w:lang w:val="sr-Cyrl-CS"/>
        </w:rPr>
      </w:pPr>
    </w:p>
    <w:p w:rsidR="00A44219" w:rsidRDefault="00A44219" w:rsidP="0089063A">
      <w:pPr>
        <w:ind w:right="-17" w:firstLine="720"/>
        <w:jc w:val="both"/>
      </w:pPr>
      <w:r>
        <w:rPr>
          <w:lang w:val="sr-Cyrl-CS"/>
        </w:rPr>
        <w:t>Се</w:t>
      </w:r>
      <w:proofErr w:type="spellStart"/>
      <w:r>
        <w:t>дница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одржати</w:t>
      </w:r>
      <w:proofErr w:type="spellEnd"/>
      <w:r>
        <w:t xml:space="preserve"> у </w:t>
      </w:r>
      <w:proofErr w:type="spellStart"/>
      <w:r>
        <w:t>Дому</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Трг</w:t>
      </w:r>
      <w:proofErr w:type="spellEnd"/>
      <w:r>
        <w:t xml:space="preserve"> </w:t>
      </w:r>
      <w:proofErr w:type="spellStart"/>
      <w:r>
        <w:t>Николе</w:t>
      </w:r>
      <w:proofErr w:type="spellEnd"/>
      <w:r>
        <w:t xml:space="preserve"> </w:t>
      </w:r>
      <w:proofErr w:type="spellStart"/>
      <w:r>
        <w:t>Пашића</w:t>
      </w:r>
      <w:proofErr w:type="spellEnd"/>
      <w:r>
        <w:t xml:space="preserve"> 13, у </w:t>
      </w:r>
      <w:proofErr w:type="spellStart"/>
      <w:r>
        <w:t>сали</w:t>
      </w:r>
      <w:proofErr w:type="spellEnd"/>
      <w:r>
        <w:rPr>
          <w:lang w:val="sr-Cyrl-CS"/>
        </w:rPr>
        <w:t xml:space="preserve"> </w:t>
      </w:r>
      <w:r>
        <w:t xml:space="preserve">II. </w:t>
      </w:r>
    </w:p>
    <w:p w:rsidR="00A14F30" w:rsidRDefault="00A14F30" w:rsidP="0089063A">
      <w:pPr>
        <w:ind w:right="-17" w:firstLine="720"/>
        <w:jc w:val="both"/>
      </w:pPr>
    </w:p>
    <w:p w:rsidR="00A44219" w:rsidRDefault="00A44219" w:rsidP="0089063A">
      <w:pPr>
        <w:ind w:right="-17" w:firstLine="720"/>
        <w:jc w:val="both"/>
      </w:pPr>
    </w:p>
    <w:p w:rsidR="00A44219" w:rsidRDefault="00A44219" w:rsidP="00982994">
      <w:pPr>
        <w:ind w:right="-22" w:firstLine="720"/>
        <w:jc w:val="both"/>
        <w:rPr>
          <w:lang w:val="sr-Cyrl-CS"/>
        </w:rPr>
      </w:pPr>
      <w:proofErr w:type="spell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r>
        <w:rPr>
          <w:lang w:val="sr-Cyrl-CS"/>
        </w:rPr>
        <w:t>.</w:t>
      </w: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Pr="007F00A7" w:rsidRDefault="00BF4AFB" w:rsidP="00982994">
      <w:pPr>
        <w:ind w:right="-22" w:firstLine="720"/>
        <w:jc w:val="both"/>
        <w:rPr>
          <w:lang w:val="sr-Cyrl-CS"/>
        </w:rPr>
      </w:pPr>
    </w:p>
    <w:p w:rsidR="00A44219" w:rsidRDefault="00A44219" w:rsidP="00CD6C79"/>
    <w:p w:rsidR="00A44219" w:rsidRDefault="00A44219" w:rsidP="00A837E8">
      <w:pPr>
        <w:ind w:left="5760"/>
        <w:jc w:val="center"/>
        <w:rPr>
          <w:lang w:val="sr-Cyrl-CS"/>
        </w:rPr>
      </w:pPr>
      <w:r>
        <w:t>ПРЕДСЕДНИК ОДБОРА</w:t>
      </w:r>
    </w:p>
    <w:p w:rsidR="00A44219" w:rsidRPr="00A837E8" w:rsidRDefault="00A44219" w:rsidP="00A837E8">
      <w:pPr>
        <w:ind w:left="5760"/>
        <w:jc w:val="center"/>
        <w:rPr>
          <w:lang w:val="sr-Cyrl-CS"/>
        </w:rPr>
      </w:pPr>
    </w:p>
    <w:p w:rsidR="00A44219" w:rsidRPr="004A1CA7" w:rsidRDefault="00A44219" w:rsidP="00A837E8">
      <w:pPr>
        <w:ind w:left="5760"/>
        <w:jc w:val="center"/>
        <w:rPr>
          <w:lang w:val="sr-Cyrl-RS"/>
        </w:rPr>
      </w:pPr>
      <w:proofErr w:type="spellStart"/>
      <w:r>
        <w:t>Проф</w:t>
      </w:r>
      <w:proofErr w:type="spellEnd"/>
      <w:r>
        <w:t xml:space="preserve">. </w:t>
      </w:r>
      <w:proofErr w:type="spellStart"/>
      <w:r>
        <w:t>др</w:t>
      </w:r>
      <w:proofErr w:type="spellEnd"/>
      <w:r>
        <w:t xml:space="preserve"> </w:t>
      </w:r>
      <w:proofErr w:type="spellStart"/>
      <w:r>
        <w:t>Жарко</w:t>
      </w:r>
      <w:proofErr w:type="spellEnd"/>
      <w:r>
        <w:t xml:space="preserve"> </w:t>
      </w:r>
      <w:proofErr w:type="spellStart"/>
      <w:r w:rsidR="0006448C">
        <w:t>Обрадовић</w:t>
      </w:r>
      <w:proofErr w:type="spellEnd"/>
      <w:proofErr w:type="gramStart"/>
      <w:r w:rsidR="004A1CA7">
        <w:rPr>
          <w:lang w:val="sr-Cyrl-RS"/>
        </w:rPr>
        <w:t>,с.р</w:t>
      </w:r>
      <w:proofErr w:type="gramEnd"/>
      <w:r w:rsidR="004A1CA7">
        <w:rPr>
          <w:lang w:val="sr-Cyrl-RS"/>
        </w:rPr>
        <w:t>.</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B4" w:rsidRDefault="00F43EB4" w:rsidP="0027135E">
      <w:r>
        <w:separator/>
      </w:r>
    </w:p>
  </w:endnote>
  <w:endnote w:type="continuationSeparator" w:id="0">
    <w:p w:rsidR="00F43EB4" w:rsidRDefault="00F43EB4"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B4" w:rsidRDefault="00F43EB4" w:rsidP="0027135E">
      <w:r>
        <w:separator/>
      </w:r>
    </w:p>
  </w:footnote>
  <w:footnote w:type="continuationSeparator" w:id="0">
    <w:p w:rsidR="00F43EB4" w:rsidRDefault="00F43EB4"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E39">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5">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7">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7">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1">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2">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27"/>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9"/>
  </w:num>
  <w:num w:numId="8">
    <w:abstractNumId w:val="25"/>
  </w:num>
  <w:num w:numId="9">
    <w:abstractNumId w:val="2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19"/>
  </w:num>
  <w:num w:numId="14">
    <w:abstractNumId w:val="31"/>
  </w:num>
  <w:num w:numId="15">
    <w:abstractNumId w:val="6"/>
  </w:num>
  <w:num w:numId="16">
    <w:abstractNumId w:val="22"/>
  </w:num>
  <w:num w:numId="17">
    <w:abstractNumId w:val="0"/>
  </w:num>
  <w:num w:numId="18">
    <w:abstractNumId w:val="30"/>
  </w:num>
  <w:num w:numId="19">
    <w:abstractNumId w:val="5"/>
  </w:num>
  <w:num w:numId="20">
    <w:abstractNumId w:val="3"/>
  </w:num>
  <w:num w:numId="21">
    <w:abstractNumId w:val="29"/>
  </w:num>
  <w:num w:numId="22">
    <w:abstractNumId w:val="15"/>
  </w:num>
  <w:num w:numId="23">
    <w:abstractNumId w:val="8"/>
  </w:num>
  <w:num w:numId="24">
    <w:abstractNumId w:val="18"/>
  </w:num>
  <w:num w:numId="25">
    <w:abstractNumId w:val="4"/>
  </w:num>
  <w:num w:numId="26">
    <w:abstractNumId w:val="23"/>
  </w:num>
  <w:num w:numId="27">
    <w:abstractNumId w:val="16"/>
  </w:num>
  <w:num w:numId="28">
    <w:abstractNumId w:val="7"/>
  </w:num>
  <w:num w:numId="29">
    <w:abstractNumId w:val="2"/>
  </w:num>
  <w:num w:numId="30">
    <w:abstractNumId w:val="17"/>
  </w:num>
  <w:num w:numId="31">
    <w:abstractNumId w:val="11"/>
  </w:num>
  <w:num w:numId="32">
    <w:abstractNumId w:val="28"/>
  </w:num>
  <w:num w:numId="33">
    <w:abstractNumId w:val="13"/>
  </w:num>
  <w:num w:numId="34">
    <w:abstractNumId w:val="1"/>
  </w:num>
  <w:num w:numId="3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2100"/>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1F7D6C"/>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24"/>
    <w:rsid w:val="004E7735"/>
    <w:rsid w:val="004E7974"/>
    <w:rsid w:val="004E79DE"/>
    <w:rsid w:val="004F057E"/>
    <w:rsid w:val="004F262D"/>
    <w:rsid w:val="004F6B7C"/>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38E6"/>
    <w:rsid w:val="0060598B"/>
    <w:rsid w:val="006073E4"/>
    <w:rsid w:val="00610F4E"/>
    <w:rsid w:val="00612069"/>
    <w:rsid w:val="006125C6"/>
    <w:rsid w:val="006130DD"/>
    <w:rsid w:val="00614DE4"/>
    <w:rsid w:val="00615F0A"/>
    <w:rsid w:val="00616F28"/>
    <w:rsid w:val="00624166"/>
    <w:rsid w:val="006256BC"/>
    <w:rsid w:val="00627CCE"/>
    <w:rsid w:val="0063187C"/>
    <w:rsid w:val="0063692D"/>
    <w:rsid w:val="006374A0"/>
    <w:rsid w:val="0064010A"/>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1036"/>
    <w:rsid w:val="008234E4"/>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ED4"/>
    <w:rsid w:val="00C054FB"/>
    <w:rsid w:val="00C06088"/>
    <w:rsid w:val="00C06C73"/>
    <w:rsid w:val="00C07033"/>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5D3D"/>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B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Dusan Maksic</cp:lastModifiedBy>
  <cp:revision>11</cp:revision>
  <cp:lastPrinted>2018-11-20T13:56:00Z</cp:lastPrinted>
  <dcterms:created xsi:type="dcterms:W3CDTF">2018-11-27T09:31:00Z</dcterms:created>
  <dcterms:modified xsi:type="dcterms:W3CDTF">2018-11-27T12:22:00Z</dcterms:modified>
</cp:coreProperties>
</file>